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97E" w:rsidRDefault="004C18C2" w:rsidP="004C18C2">
      <w:pPr>
        <w:spacing w:after="0"/>
        <w:jc w:val="center"/>
        <w:rPr>
          <w:rFonts w:ascii="Arial" w:hAnsi="Arial" w:cs="Arial"/>
          <w:b/>
          <w:sz w:val="24"/>
        </w:rPr>
      </w:pPr>
      <w:r w:rsidRPr="004C18C2">
        <w:rPr>
          <w:rFonts w:ascii="Arial" w:hAnsi="Arial" w:cs="Arial"/>
          <w:b/>
          <w:sz w:val="24"/>
        </w:rPr>
        <w:t xml:space="preserve">Ch. 17 </w:t>
      </w:r>
      <w:r>
        <w:rPr>
          <w:rFonts w:ascii="Arial" w:hAnsi="Arial" w:cs="Arial"/>
          <w:b/>
          <w:sz w:val="24"/>
        </w:rPr>
        <w:t>–</w:t>
      </w:r>
      <w:r w:rsidRPr="004C18C2">
        <w:rPr>
          <w:rFonts w:ascii="Arial" w:hAnsi="Arial" w:cs="Arial"/>
          <w:b/>
          <w:sz w:val="24"/>
        </w:rPr>
        <w:t xml:space="preserve"> Evolution</w:t>
      </w:r>
    </w:p>
    <w:p w:rsidR="004C18C2" w:rsidRDefault="004C18C2" w:rsidP="004C18C2">
      <w:pPr>
        <w:spacing w:after="0"/>
        <w:jc w:val="center"/>
        <w:rPr>
          <w:rFonts w:ascii="Arial" w:hAnsi="Arial" w:cs="Arial"/>
          <w:b/>
          <w:sz w:val="24"/>
        </w:rPr>
      </w:pPr>
      <w:bookmarkStart w:id="0" w:name="_GoBack"/>
      <w:bookmarkEnd w:id="0"/>
      <w:r>
        <w:rPr>
          <w:rFonts w:ascii="Arial" w:hAnsi="Arial" w:cs="Arial"/>
          <w:b/>
          <w:sz w:val="24"/>
        </w:rPr>
        <w:t>Notes</w:t>
      </w:r>
    </w:p>
    <w:p w:rsidR="004C18C2" w:rsidRDefault="004C18C2" w:rsidP="004C18C2">
      <w:pPr>
        <w:spacing w:after="0"/>
        <w:rPr>
          <w:rFonts w:ascii="Arial" w:hAnsi="Arial" w:cs="Arial"/>
          <w:b/>
          <w:sz w:val="24"/>
        </w:rPr>
      </w:pPr>
    </w:p>
    <w:p w:rsidR="003B2882" w:rsidRDefault="003B2882" w:rsidP="004C18C2">
      <w:pPr>
        <w:spacing w:after="0"/>
        <w:rPr>
          <w:rFonts w:ascii="Arial" w:hAnsi="Arial" w:cs="Arial"/>
          <w:sz w:val="24"/>
        </w:rPr>
      </w:pPr>
      <w:r>
        <w:rPr>
          <w:rFonts w:ascii="Arial" w:hAnsi="Arial" w:cs="Arial"/>
          <w:sz w:val="24"/>
        </w:rPr>
        <w:t>Standard: SC.7.L.15.1, SC.7.L.15.2, SC.7.L.15.3</w:t>
      </w:r>
    </w:p>
    <w:p w:rsidR="003B2882" w:rsidRDefault="003B2882" w:rsidP="004C18C2">
      <w:pPr>
        <w:spacing w:after="0"/>
        <w:rPr>
          <w:rFonts w:ascii="Arial" w:hAnsi="Arial" w:cs="Arial"/>
          <w:sz w:val="24"/>
        </w:rPr>
      </w:pPr>
    </w:p>
    <w:p w:rsidR="004C18C2" w:rsidRDefault="004C18C2" w:rsidP="004C18C2">
      <w:pPr>
        <w:spacing w:after="0"/>
        <w:rPr>
          <w:rFonts w:ascii="Arial" w:hAnsi="Arial" w:cs="Arial"/>
          <w:sz w:val="24"/>
        </w:rPr>
      </w:pPr>
      <w:r>
        <w:rPr>
          <w:rFonts w:ascii="Arial" w:hAnsi="Arial" w:cs="Arial"/>
          <w:sz w:val="24"/>
        </w:rPr>
        <w:t>Essential Question: What is the theory of evolution and what evidence exists to support it?</w:t>
      </w:r>
    </w:p>
    <w:p w:rsidR="004C18C2" w:rsidRDefault="004C18C2" w:rsidP="004A0457">
      <w:pPr>
        <w:spacing w:after="0" w:line="276" w:lineRule="auto"/>
        <w:rPr>
          <w:rFonts w:ascii="Arial" w:hAnsi="Arial" w:cs="Arial"/>
          <w:sz w:val="24"/>
        </w:rPr>
      </w:pPr>
    </w:p>
    <w:p w:rsidR="004A0457" w:rsidRDefault="004A0457" w:rsidP="004A0457">
      <w:pPr>
        <w:pStyle w:val="ListParagraph"/>
        <w:numPr>
          <w:ilvl w:val="0"/>
          <w:numId w:val="1"/>
        </w:numPr>
        <w:spacing w:line="276" w:lineRule="auto"/>
        <w:rPr>
          <w:rFonts w:ascii="Arial" w:hAnsi="Arial" w:cs="Arial"/>
          <w:sz w:val="24"/>
        </w:rPr>
      </w:pPr>
      <w:r>
        <w:rPr>
          <w:rFonts w:ascii="Arial" w:hAnsi="Arial" w:cs="Arial"/>
          <w:sz w:val="24"/>
        </w:rPr>
        <w:t xml:space="preserve">Theory of Evolution – </w:t>
      </w:r>
    </w:p>
    <w:p w:rsidR="004C18C2" w:rsidRDefault="004A0457" w:rsidP="004A0457">
      <w:pPr>
        <w:pStyle w:val="ListParagraph"/>
        <w:numPr>
          <w:ilvl w:val="1"/>
          <w:numId w:val="1"/>
        </w:numPr>
        <w:spacing w:line="276" w:lineRule="auto"/>
        <w:rPr>
          <w:rFonts w:ascii="Arial" w:hAnsi="Arial" w:cs="Arial"/>
          <w:sz w:val="24"/>
        </w:rPr>
      </w:pPr>
      <w:r>
        <w:rPr>
          <w:rFonts w:ascii="Arial" w:hAnsi="Arial" w:cs="Arial"/>
          <w:sz w:val="24"/>
        </w:rPr>
        <w:t>Evolution: the process by which organisms change over time</w:t>
      </w:r>
    </w:p>
    <w:p w:rsidR="004A0457" w:rsidRDefault="004A0457" w:rsidP="004A0457">
      <w:pPr>
        <w:pStyle w:val="ListParagraph"/>
        <w:numPr>
          <w:ilvl w:val="1"/>
          <w:numId w:val="1"/>
        </w:numPr>
        <w:spacing w:line="276" w:lineRule="auto"/>
        <w:rPr>
          <w:rFonts w:ascii="Arial" w:hAnsi="Arial" w:cs="Arial"/>
          <w:sz w:val="24"/>
        </w:rPr>
      </w:pPr>
      <w:r>
        <w:rPr>
          <w:rFonts w:ascii="Arial" w:hAnsi="Arial" w:cs="Arial"/>
          <w:sz w:val="24"/>
        </w:rPr>
        <w:t xml:space="preserve">Theory proposed by </w:t>
      </w:r>
      <w:r w:rsidRPr="004A0457">
        <w:rPr>
          <w:rFonts w:ascii="Arial" w:hAnsi="Arial" w:cs="Arial"/>
          <w:sz w:val="24"/>
          <w:u w:val="single"/>
        </w:rPr>
        <w:t>Charles Darwin</w:t>
      </w:r>
      <w:r>
        <w:rPr>
          <w:rFonts w:ascii="Arial" w:hAnsi="Arial" w:cs="Arial"/>
          <w:sz w:val="24"/>
        </w:rPr>
        <w:t xml:space="preserve"> - </w:t>
      </w:r>
    </w:p>
    <w:p w:rsidR="004A0457" w:rsidRDefault="004A0457" w:rsidP="004A0457">
      <w:pPr>
        <w:pStyle w:val="ListParagraph"/>
        <w:numPr>
          <w:ilvl w:val="2"/>
          <w:numId w:val="1"/>
        </w:numPr>
        <w:spacing w:line="276" w:lineRule="auto"/>
        <w:rPr>
          <w:rFonts w:ascii="Arial" w:hAnsi="Arial" w:cs="Arial"/>
          <w:sz w:val="24"/>
        </w:rPr>
      </w:pPr>
      <w:r>
        <w:rPr>
          <w:rFonts w:ascii="Arial" w:hAnsi="Arial" w:cs="Arial"/>
          <w:sz w:val="24"/>
        </w:rPr>
        <w:t>Species change over many generations and become better adapted to new conditions.</w:t>
      </w:r>
    </w:p>
    <w:p w:rsidR="004A0457" w:rsidRDefault="004A0457" w:rsidP="004A0457">
      <w:pPr>
        <w:pStyle w:val="ListParagraph"/>
        <w:numPr>
          <w:ilvl w:val="3"/>
          <w:numId w:val="1"/>
        </w:numPr>
        <w:spacing w:line="276" w:lineRule="auto"/>
        <w:rPr>
          <w:rFonts w:ascii="Arial" w:hAnsi="Arial" w:cs="Arial"/>
          <w:sz w:val="24"/>
        </w:rPr>
      </w:pPr>
      <w:r w:rsidRPr="004A0457">
        <w:rPr>
          <w:rFonts w:ascii="Arial" w:hAnsi="Arial" w:cs="Arial"/>
          <w:sz w:val="24"/>
          <w:u w:val="single"/>
        </w:rPr>
        <w:t>Species:</w:t>
      </w:r>
      <w:r>
        <w:rPr>
          <w:rFonts w:ascii="Arial" w:hAnsi="Arial" w:cs="Arial"/>
          <w:sz w:val="24"/>
        </w:rPr>
        <w:t xml:space="preserve"> a group of similar organisms that can mate with each other and produce fertile offspring.</w:t>
      </w:r>
    </w:p>
    <w:p w:rsidR="004A0457" w:rsidRPr="004A0457" w:rsidRDefault="004A0457" w:rsidP="004A0457">
      <w:pPr>
        <w:pStyle w:val="ListParagraph"/>
        <w:numPr>
          <w:ilvl w:val="3"/>
          <w:numId w:val="1"/>
        </w:numPr>
        <w:spacing w:line="276" w:lineRule="auto"/>
        <w:rPr>
          <w:rFonts w:ascii="Arial" w:hAnsi="Arial" w:cs="Arial"/>
          <w:sz w:val="24"/>
        </w:rPr>
      </w:pPr>
      <w:r>
        <w:rPr>
          <w:rFonts w:ascii="Arial" w:hAnsi="Arial" w:cs="Arial"/>
          <w:sz w:val="24"/>
          <w:u w:val="single"/>
        </w:rPr>
        <w:t>Adaptation:</w:t>
      </w:r>
      <w:r>
        <w:rPr>
          <w:rFonts w:ascii="Arial" w:hAnsi="Arial" w:cs="Arial"/>
          <w:sz w:val="24"/>
        </w:rPr>
        <w:t xml:space="preserve"> a trait that increases an organism’s ability to survive and reproduce</w:t>
      </w:r>
    </w:p>
    <w:p w:rsidR="004A0457" w:rsidRPr="00832E8C" w:rsidRDefault="004A0457" w:rsidP="004A0457">
      <w:pPr>
        <w:pStyle w:val="ListParagraph"/>
        <w:numPr>
          <w:ilvl w:val="1"/>
          <w:numId w:val="1"/>
        </w:numPr>
        <w:spacing w:line="276" w:lineRule="auto"/>
        <w:rPr>
          <w:rFonts w:ascii="Arial" w:hAnsi="Arial" w:cs="Arial"/>
          <w:sz w:val="24"/>
          <w:u w:val="single"/>
        </w:rPr>
      </w:pPr>
      <w:r w:rsidRPr="00832E8C">
        <w:rPr>
          <w:rFonts w:ascii="Arial" w:hAnsi="Arial" w:cs="Arial"/>
          <w:sz w:val="24"/>
          <w:u w:val="single"/>
        </w:rPr>
        <w:t>Evidence</w:t>
      </w:r>
    </w:p>
    <w:p w:rsidR="004A0457" w:rsidRDefault="004A0457" w:rsidP="004A0457">
      <w:pPr>
        <w:pStyle w:val="ListParagraph"/>
        <w:numPr>
          <w:ilvl w:val="2"/>
          <w:numId w:val="1"/>
        </w:numPr>
        <w:spacing w:line="276" w:lineRule="auto"/>
        <w:rPr>
          <w:rFonts w:ascii="Arial" w:hAnsi="Arial" w:cs="Arial"/>
          <w:sz w:val="24"/>
        </w:rPr>
      </w:pPr>
      <w:r>
        <w:rPr>
          <w:rFonts w:ascii="Arial" w:hAnsi="Arial" w:cs="Arial"/>
          <w:sz w:val="24"/>
        </w:rPr>
        <w:t>Fossils</w:t>
      </w:r>
      <w:r w:rsidR="00832E8C">
        <w:rPr>
          <w:rFonts w:ascii="Arial" w:hAnsi="Arial" w:cs="Arial"/>
          <w:sz w:val="24"/>
        </w:rPr>
        <w:t>- similar to living organisms but different</w:t>
      </w:r>
    </w:p>
    <w:p w:rsidR="004A0457" w:rsidRDefault="004A0457" w:rsidP="004A0457">
      <w:pPr>
        <w:pStyle w:val="ListParagraph"/>
        <w:numPr>
          <w:ilvl w:val="2"/>
          <w:numId w:val="1"/>
        </w:numPr>
        <w:spacing w:line="276" w:lineRule="auto"/>
        <w:rPr>
          <w:rFonts w:ascii="Arial" w:hAnsi="Arial" w:cs="Arial"/>
          <w:sz w:val="24"/>
        </w:rPr>
      </w:pPr>
      <w:r>
        <w:rPr>
          <w:rFonts w:ascii="Arial" w:hAnsi="Arial" w:cs="Arial"/>
          <w:sz w:val="24"/>
        </w:rPr>
        <w:t>Comparisons with similar organisms that lived elsewhere</w:t>
      </w:r>
    </w:p>
    <w:p w:rsidR="00832E8C" w:rsidRDefault="00832E8C" w:rsidP="004A0457">
      <w:pPr>
        <w:pStyle w:val="ListParagraph"/>
        <w:numPr>
          <w:ilvl w:val="2"/>
          <w:numId w:val="1"/>
        </w:numPr>
        <w:spacing w:line="276" w:lineRule="auto"/>
        <w:rPr>
          <w:rFonts w:ascii="Arial" w:hAnsi="Arial" w:cs="Arial"/>
          <w:sz w:val="24"/>
        </w:rPr>
      </w:pPr>
      <w:r>
        <w:rPr>
          <w:rFonts w:ascii="Arial" w:hAnsi="Arial" w:cs="Arial"/>
          <w:sz w:val="24"/>
        </w:rPr>
        <w:t>Similarities in early development</w:t>
      </w:r>
    </w:p>
    <w:p w:rsidR="00832E8C" w:rsidRPr="00832E8C" w:rsidRDefault="00832E8C" w:rsidP="00832E8C">
      <w:pPr>
        <w:pStyle w:val="ListParagraph"/>
        <w:numPr>
          <w:ilvl w:val="2"/>
          <w:numId w:val="1"/>
        </w:numPr>
        <w:spacing w:line="276" w:lineRule="auto"/>
        <w:rPr>
          <w:rFonts w:ascii="Arial" w:hAnsi="Arial" w:cs="Arial"/>
          <w:sz w:val="24"/>
        </w:rPr>
      </w:pPr>
      <w:r>
        <w:rPr>
          <w:rFonts w:ascii="Arial" w:hAnsi="Arial" w:cs="Arial"/>
          <w:sz w:val="24"/>
        </w:rPr>
        <w:t>Body structure similarities - because multiple species have a similar internal organ (backbone) they have a common ancestor</w:t>
      </w:r>
      <w:r w:rsidRPr="00832E8C">
        <w:rPr>
          <w:rFonts w:ascii="Arial" w:hAnsi="Arial" w:cs="Arial"/>
          <w:sz w:val="24"/>
        </w:rPr>
        <w:t xml:space="preserve"> </w:t>
      </w:r>
    </w:p>
    <w:p w:rsidR="004A0457" w:rsidRDefault="004A0457" w:rsidP="004A0457">
      <w:pPr>
        <w:pStyle w:val="ListParagraph"/>
        <w:numPr>
          <w:ilvl w:val="1"/>
          <w:numId w:val="1"/>
        </w:numPr>
        <w:spacing w:line="276" w:lineRule="auto"/>
        <w:rPr>
          <w:rFonts w:ascii="Arial" w:hAnsi="Arial" w:cs="Arial"/>
          <w:sz w:val="24"/>
        </w:rPr>
      </w:pPr>
      <w:r>
        <w:rPr>
          <w:rFonts w:ascii="Arial" w:hAnsi="Arial" w:cs="Arial"/>
          <w:sz w:val="24"/>
        </w:rPr>
        <w:t>How does evolution happen?</w:t>
      </w:r>
    </w:p>
    <w:p w:rsidR="004A0457" w:rsidRDefault="004A0457" w:rsidP="004A0457">
      <w:pPr>
        <w:pStyle w:val="ListParagraph"/>
        <w:numPr>
          <w:ilvl w:val="2"/>
          <w:numId w:val="1"/>
        </w:numPr>
        <w:spacing w:line="276" w:lineRule="auto"/>
        <w:rPr>
          <w:rFonts w:ascii="Arial" w:hAnsi="Arial" w:cs="Arial"/>
          <w:sz w:val="24"/>
        </w:rPr>
      </w:pPr>
      <w:proofErr w:type="gramStart"/>
      <w:r w:rsidRPr="004A0457">
        <w:rPr>
          <w:rFonts w:ascii="Arial" w:hAnsi="Arial" w:cs="Arial"/>
          <w:sz w:val="24"/>
          <w:u w:val="single"/>
        </w:rPr>
        <w:t>natural</w:t>
      </w:r>
      <w:proofErr w:type="gramEnd"/>
      <w:r w:rsidRPr="004A0457">
        <w:rPr>
          <w:rFonts w:ascii="Arial" w:hAnsi="Arial" w:cs="Arial"/>
          <w:sz w:val="24"/>
          <w:u w:val="single"/>
        </w:rPr>
        <w:t xml:space="preserve"> selection:</w:t>
      </w:r>
      <w:r>
        <w:rPr>
          <w:rFonts w:ascii="Arial" w:hAnsi="Arial" w:cs="Arial"/>
          <w:sz w:val="24"/>
        </w:rPr>
        <w:t xml:space="preserve"> the process by which individual organisms that are better adapted to their environment are more likely to survive and reproduce than other members of the same species.</w:t>
      </w:r>
    </w:p>
    <w:p w:rsidR="00832E8C" w:rsidRDefault="00832E8C" w:rsidP="00832E8C">
      <w:pPr>
        <w:pStyle w:val="ListParagraph"/>
        <w:numPr>
          <w:ilvl w:val="3"/>
          <w:numId w:val="1"/>
        </w:numPr>
        <w:spacing w:line="276" w:lineRule="auto"/>
        <w:rPr>
          <w:rFonts w:ascii="Arial" w:hAnsi="Arial" w:cs="Arial"/>
          <w:sz w:val="24"/>
        </w:rPr>
      </w:pPr>
      <w:r w:rsidRPr="00832E8C">
        <w:rPr>
          <w:rFonts w:ascii="Arial" w:hAnsi="Arial" w:cs="Arial"/>
          <w:sz w:val="24"/>
          <w:u w:val="single"/>
        </w:rPr>
        <w:t>Overproduction</w:t>
      </w:r>
      <w:r>
        <w:rPr>
          <w:rFonts w:ascii="Arial" w:hAnsi="Arial" w:cs="Arial"/>
          <w:sz w:val="24"/>
        </w:rPr>
        <w:t xml:space="preserve"> – more offspring produced that can survive</w:t>
      </w:r>
    </w:p>
    <w:p w:rsidR="00832E8C" w:rsidRDefault="003B2882" w:rsidP="00832E8C">
      <w:pPr>
        <w:pStyle w:val="ListParagraph"/>
        <w:numPr>
          <w:ilvl w:val="3"/>
          <w:numId w:val="1"/>
        </w:numPr>
        <w:spacing w:line="276" w:lineRule="auto"/>
        <w:rPr>
          <w:rFonts w:ascii="Arial" w:hAnsi="Arial" w:cs="Arial"/>
          <w:sz w:val="24"/>
        </w:rPr>
      </w:pPr>
      <w:r>
        <w:rPr>
          <w:rFonts w:ascii="Arial" w:hAnsi="Arial" w:cs="Arial"/>
          <w:sz w:val="24"/>
          <w:u w:val="single"/>
        </w:rPr>
        <w:t xml:space="preserve">Inherited </w:t>
      </w:r>
      <w:r w:rsidR="00832E8C" w:rsidRPr="00832E8C">
        <w:rPr>
          <w:rFonts w:ascii="Arial" w:hAnsi="Arial" w:cs="Arial"/>
          <w:sz w:val="24"/>
          <w:u w:val="single"/>
        </w:rPr>
        <w:t>Variation</w:t>
      </w:r>
      <w:r w:rsidR="00832E8C">
        <w:rPr>
          <w:rFonts w:ascii="Arial" w:hAnsi="Arial" w:cs="Arial"/>
          <w:sz w:val="24"/>
        </w:rPr>
        <w:t xml:space="preserve"> – differences between members of the same species. </w:t>
      </w:r>
    </w:p>
    <w:p w:rsidR="00832E8C" w:rsidRDefault="00832E8C" w:rsidP="00832E8C">
      <w:pPr>
        <w:pStyle w:val="ListParagraph"/>
        <w:numPr>
          <w:ilvl w:val="4"/>
          <w:numId w:val="1"/>
        </w:numPr>
        <w:spacing w:line="276" w:lineRule="auto"/>
        <w:rPr>
          <w:rFonts w:ascii="Arial" w:hAnsi="Arial" w:cs="Arial"/>
          <w:sz w:val="24"/>
        </w:rPr>
      </w:pPr>
      <w:r>
        <w:rPr>
          <w:rFonts w:ascii="Arial" w:hAnsi="Arial" w:cs="Arial"/>
          <w:sz w:val="24"/>
        </w:rPr>
        <w:t>Turtles: different size, color, how fast they swim, shell hardness</w:t>
      </w:r>
    </w:p>
    <w:p w:rsidR="00832E8C" w:rsidRPr="00832E8C" w:rsidRDefault="00832E8C" w:rsidP="00832E8C">
      <w:pPr>
        <w:pStyle w:val="ListParagraph"/>
        <w:numPr>
          <w:ilvl w:val="3"/>
          <w:numId w:val="1"/>
        </w:numPr>
        <w:spacing w:line="276" w:lineRule="auto"/>
        <w:rPr>
          <w:rFonts w:ascii="Arial" w:hAnsi="Arial" w:cs="Arial"/>
          <w:sz w:val="24"/>
          <w:u w:val="single"/>
        </w:rPr>
      </w:pPr>
      <w:r w:rsidRPr="00832E8C">
        <w:rPr>
          <w:rFonts w:ascii="Arial" w:hAnsi="Arial" w:cs="Arial"/>
          <w:sz w:val="24"/>
          <w:u w:val="single"/>
        </w:rPr>
        <w:t>Competition:</w:t>
      </w:r>
      <w:r>
        <w:rPr>
          <w:rFonts w:ascii="Arial" w:hAnsi="Arial" w:cs="Arial"/>
          <w:sz w:val="24"/>
        </w:rPr>
        <w:t xml:space="preserve"> members of a species must compete for limited resources</w:t>
      </w:r>
    </w:p>
    <w:p w:rsidR="00832E8C" w:rsidRDefault="00832E8C" w:rsidP="00832E8C">
      <w:pPr>
        <w:pStyle w:val="ListParagraph"/>
        <w:numPr>
          <w:ilvl w:val="4"/>
          <w:numId w:val="1"/>
        </w:numPr>
        <w:spacing w:line="276" w:lineRule="auto"/>
        <w:rPr>
          <w:rFonts w:ascii="Arial" w:hAnsi="Arial" w:cs="Arial"/>
          <w:sz w:val="24"/>
        </w:rPr>
      </w:pPr>
      <w:r>
        <w:rPr>
          <w:rFonts w:ascii="Arial" w:hAnsi="Arial" w:cs="Arial"/>
          <w:sz w:val="24"/>
        </w:rPr>
        <w:t>Turtles: slow turtles may bet caught by predator, while faster turtle escapes and survives.</w:t>
      </w:r>
    </w:p>
    <w:p w:rsidR="00832E8C" w:rsidRDefault="00832E8C" w:rsidP="003B2882">
      <w:pPr>
        <w:pStyle w:val="ListParagraph"/>
        <w:numPr>
          <w:ilvl w:val="3"/>
          <w:numId w:val="1"/>
        </w:numPr>
        <w:spacing w:line="276" w:lineRule="auto"/>
        <w:rPr>
          <w:rFonts w:ascii="Arial" w:hAnsi="Arial" w:cs="Arial"/>
          <w:sz w:val="24"/>
        </w:rPr>
      </w:pPr>
      <w:r w:rsidRPr="00832E8C">
        <w:rPr>
          <w:rFonts w:ascii="Arial" w:hAnsi="Arial" w:cs="Arial"/>
          <w:sz w:val="24"/>
          <w:u w:val="single"/>
        </w:rPr>
        <w:t>Selection</w:t>
      </w:r>
      <w:r>
        <w:rPr>
          <w:rFonts w:ascii="Arial" w:hAnsi="Arial" w:cs="Arial"/>
          <w:sz w:val="24"/>
        </w:rPr>
        <w:t>: the individuals who survive the competition, survive and reproduce – they are “selected” by nature.</w:t>
      </w:r>
    </w:p>
    <w:p w:rsidR="003B2882" w:rsidRPr="003B2882" w:rsidRDefault="003B2882" w:rsidP="003B2882">
      <w:pPr>
        <w:pStyle w:val="ListParagraph"/>
        <w:numPr>
          <w:ilvl w:val="2"/>
          <w:numId w:val="1"/>
        </w:numPr>
        <w:spacing w:line="276" w:lineRule="auto"/>
        <w:rPr>
          <w:rFonts w:ascii="Arial" w:hAnsi="Arial" w:cs="Arial"/>
          <w:sz w:val="24"/>
          <w:u w:val="single"/>
        </w:rPr>
      </w:pPr>
      <w:r w:rsidRPr="003B2882">
        <w:rPr>
          <w:rFonts w:ascii="Arial" w:hAnsi="Arial" w:cs="Arial"/>
          <w:sz w:val="24"/>
          <w:u w:val="single"/>
        </w:rPr>
        <w:t>Environmental change</w:t>
      </w:r>
      <w:r>
        <w:rPr>
          <w:rFonts w:ascii="Arial" w:hAnsi="Arial" w:cs="Arial"/>
          <w:sz w:val="24"/>
          <w:u w:val="single"/>
        </w:rPr>
        <w:t xml:space="preserve"> </w:t>
      </w:r>
      <w:r>
        <w:rPr>
          <w:rFonts w:ascii="Arial" w:hAnsi="Arial" w:cs="Arial"/>
          <w:sz w:val="24"/>
        </w:rPr>
        <w:t>– changes to the environment that would allow an individual organism to live better than others.  Monkey flower don’t usually grow in soil high in copper, but some learned to adapt and can live in copper contaminated soil.</w:t>
      </w:r>
    </w:p>
    <w:p w:rsidR="004A0457" w:rsidRPr="004A0457" w:rsidRDefault="004A0457" w:rsidP="003B2882">
      <w:pPr>
        <w:pStyle w:val="ListParagraph"/>
        <w:spacing w:line="276" w:lineRule="auto"/>
        <w:ind w:left="1080"/>
        <w:rPr>
          <w:rFonts w:ascii="Arial" w:hAnsi="Arial" w:cs="Arial"/>
          <w:sz w:val="24"/>
        </w:rPr>
      </w:pPr>
    </w:p>
    <w:sectPr w:rsidR="004A0457" w:rsidRPr="004A0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2D6C"/>
    <w:multiLevelType w:val="multilevel"/>
    <w:tmpl w:val="CBB463C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437"/>
    <w:rsid w:val="00040989"/>
    <w:rsid w:val="0005197E"/>
    <w:rsid w:val="00115717"/>
    <w:rsid w:val="00147D74"/>
    <w:rsid w:val="003B2882"/>
    <w:rsid w:val="0043749F"/>
    <w:rsid w:val="004A0457"/>
    <w:rsid w:val="004C18C2"/>
    <w:rsid w:val="00832E8C"/>
    <w:rsid w:val="00C9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F203C-4A93-41A7-B36E-7507C103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954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54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4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5437"/>
    <w:rPr>
      <w:color w:val="0000FF"/>
      <w:u w:val="single"/>
    </w:rPr>
  </w:style>
  <w:style w:type="paragraph" w:styleId="ListParagraph">
    <w:name w:val="List Paragraph"/>
    <w:basedOn w:val="Normal"/>
    <w:uiPriority w:val="34"/>
    <w:qFormat/>
    <w:rsid w:val="004C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42276">
      <w:bodyDiv w:val="1"/>
      <w:marLeft w:val="0"/>
      <w:marRight w:val="0"/>
      <w:marTop w:val="0"/>
      <w:marBottom w:val="0"/>
      <w:divBdr>
        <w:top w:val="none" w:sz="0" w:space="0" w:color="auto"/>
        <w:left w:val="none" w:sz="0" w:space="0" w:color="auto"/>
        <w:bottom w:val="none" w:sz="0" w:space="0" w:color="auto"/>
        <w:right w:val="none" w:sz="0" w:space="0" w:color="auto"/>
      </w:divBdr>
      <w:divsChild>
        <w:div w:id="498276822">
          <w:marLeft w:val="0"/>
          <w:marRight w:val="0"/>
          <w:marTop w:val="0"/>
          <w:marBottom w:val="0"/>
          <w:divBdr>
            <w:top w:val="none" w:sz="0" w:space="0" w:color="auto"/>
            <w:left w:val="none" w:sz="0" w:space="0" w:color="auto"/>
            <w:bottom w:val="none" w:sz="0" w:space="0" w:color="auto"/>
            <w:right w:val="none" w:sz="0" w:space="0" w:color="auto"/>
          </w:divBdr>
        </w:div>
        <w:div w:id="803497913">
          <w:marLeft w:val="0"/>
          <w:marRight w:val="0"/>
          <w:marTop w:val="0"/>
          <w:marBottom w:val="0"/>
          <w:divBdr>
            <w:top w:val="none" w:sz="0" w:space="0" w:color="auto"/>
            <w:left w:val="none" w:sz="0" w:space="0" w:color="auto"/>
            <w:bottom w:val="none" w:sz="0" w:space="0" w:color="auto"/>
            <w:right w:val="none" w:sz="0" w:space="0" w:color="auto"/>
          </w:divBdr>
        </w:div>
        <w:div w:id="1178081592">
          <w:marLeft w:val="0"/>
          <w:marRight w:val="0"/>
          <w:marTop w:val="0"/>
          <w:marBottom w:val="0"/>
          <w:divBdr>
            <w:top w:val="none" w:sz="0" w:space="0" w:color="auto"/>
            <w:left w:val="none" w:sz="0" w:space="0" w:color="auto"/>
            <w:bottom w:val="none" w:sz="0" w:space="0" w:color="auto"/>
            <w:right w:val="none" w:sz="0" w:space="0" w:color="auto"/>
          </w:divBdr>
        </w:div>
        <w:div w:id="128209259">
          <w:marLeft w:val="0"/>
          <w:marRight w:val="0"/>
          <w:marTop w:val="0"/>
          <w:marBottom w:val="0"/>
          <w:divBdr>
            <w:top w:val="none" w:sz="0" w:space="0" w:color="auto"/>
            <w:left w:val="none" w:sz="0" w:space="0" w:color="auto"/>
            <w:bottom w:val="none" w:sz="0" w:space="0" w:color="auto"/>
            <w:right w:val="none" w:sz="0" w:space="0" w:color="auto"/>
          </w:divBdr>
        </w:div>
        <w:div w:id="552426046">
          <w:marLeft w:val="0"/>
          <w:marRight w:val="0"/>
          <w:marTop w:val="0"/>
          <w:marBottom w:val="0"/>
          <w:divBdr>
            <w:top w:val="none" w:sz="0" w:space="0" w:color="auto"/>
            <w:left w:val="none" w:sz="0" w:space="0" w:color="auto"/>
            <w:bottom w:val="none" w:sz="0" w:space="0" w:color="auto"/>
            <w:right w:val="none" w:sz="0" w:space="0" w:color="auto"/>
          </w:divBdr>
        </w:div>
        <w:div w:id="550652196">
          <w:marLeft w:val="0"/>
          <w:marRight w:val="0"/>
          <w:marTop w:val="0"/>
          <w:marBottom w:val="0"/>
          <w:divBdr>
            <w:top w:val="none" w:sz="0" w:space="0" w:color="auto"/>
            <w:left w:val="none" w:sz="0" w:space="0" w:color="auto"/>
            <w:bottom w:val="none" w:sz="0" w:space="0" w:color="auto"/>
            <w:right w:val="none" w:sz="0" w:space="0" w:color="auto"/>
          </w:divBdr>
        </w:div>
        <w:div w:id="215505350">
          <w:marLeft w:val="0"/>
          <w:marRight w:val="0"/>
          <w:marTop w:val="0"/>
          <w:marBottom w:val="0"/>
          <w:divBdr>
            <w:top w:val="none" w:sz="0" w:space="0" w:color="auto"/>
            <w:left w:val="none" w:sz="0" w:space="0" w:color="auto"/>
            <w:bottom w:val="none" w:sz="0" w:space="0" w:color="auto"/>
            <w:right w:val="none" w:sz="0" w:space="0" w:color="auto"/>
          </w:divBdr>
        </w:div>
        <w:div w:id="682245072">
          <w:marLeft w:val="0"/>
          <w:marRight w:val="0"/>
          <w:marTop w:val="0"/>
          <w:marBottom w:val="0"/>
          <w:divBdr>
            <w:top w:val="none" w:sz="0" w:space="0" w:color="auto"/>
            <w:left w:val="none" w:sz="0" w:space="0" w:color="auto"/>
            <w:bottom w:val="none" w:sz="0" w:space="0" w:color="auto"/>
            <w:right w:val="none" w:sz="0" w:space="0" w:color="auto"/>
          </w:divBdr>
        </w:div>
        <w:div w:id="1164081785">
          <w:marLeft w:val="0"/>
          <w:marRight w:val="0"/>
          <w:marTop w:val="0"/>
          <w:marBottom w:val="0"/>
          <w:divBdr>
            <w:top w:val="none" w:sz="0" w:space="0" w:color="auto"/>
            <w:left w:val="none" w:sz="0" w:space="0" w:color="auto"/>
            <w:bottom w:val="none" w:sz="0" w:space="0" w:color="auto"/>
            <w:right w:val="none" w:sz="0" w:space="0" w:color="auto"/>
          </w:divBdr>
        </w:div>
        <w:div w:id="659164802">
          <w:marLeft w:val="0"/>
          <w:marRight w:val="0"/>
          <w:marTop w:val="0"/>
          <w:marBottom w:val="0"/>
          <w:divBdr>
            <w:top w:val="none" w:sz="0" w:space="0" w:color="auto"/>
            <w:left w:val="none" w:sz="0" w:space="0" w:color="auto"/>
            <w:bottom w:val="none" w:sz="0" w:space="0" w:color="auto"/>
            <w:right w:val="none" w:sz="0" w:space="0" w:color="auto"/>
          </w:divBdr>
        </w:div>
      </w:divsChild>
    </w:div>
    <w:div w:id="1334070315">
      <w:bodyDiv w:val="1"/>
      <w:marLeft w:val="0"/>
      <w:marRight w:val="0"/>
      <w:marTop w:val="0"/>
      <w:marBottom w:val="0"/>
      <w:divBdr>
        <w:top w:val="none" w:sz="0" w:space="0" w:color="auto"/>
        <w:left w:val="none" w:sz="0" w:space="0" w:color="auto"/>
        <w:bottom w:val="none" w:sz="0" w:space="0" w:color="auto"/>
        <w:right w:val="none" w:sz="0" w:space="0" w:color="auto"/>
      </w:divBdr>
      <w:divsChild>
        <w:div w:id="1777403907">
          <w:marLeft w:val="0"/>
          <w:marRight w:val="0"/>
          <w:marTop w:val="0"/>
          <w:marBottom w:val="0"/>
          <w:divBdr>
            <w:top w:val="none" w:sz="0" w:space="0" w:color="auto"/>
            <w:left w:val="none" w:sz="0" w:space="0" w:color="auto"/>
            <w:bottom w:val="none" w:sz="0" w:space="0" w:color="auto"/>
            <w:right w:val="none" w:sz="0" w:space="0" w:color="auto"/>
          </w:divBdr>
        </w:div>
        <w:div w:id="1515530966">
          <w:marLeft w:val="0"/>
          <w:marRight w:val="0"/>
          <w:marTop w:val="0"/>
          <w:marBottom w:val="0"/>
          <w:divBdr>
            <w:top w:val="none" w:sz="0" w:space="0" w:color="auto"/>
            <w:left w:val="none" w:sz="0" w:space="0" w:color="auto"/>
            <w:bottom w:val="none" w:sz="0" w:space="0" w:color="auto"/>
            <w:right w:val="none" w:sz="0" w:space="0" w:color="auto"/>
          </w:divBdr>
        </w:div>
        <w:div w:id="1693412318">
          <w:marLeft w:val="0"/>
          <w:marRight w:val="0"/>
          <w:marTop w:val="0"/>
          <w:marBottom w:val="0"/>
          <w:divBdr>
            <w:top w:val="none" w:sz="0" w:space="0" w:color="auto"/>
            <w:left w:val="none" w:sz="0" w:space="0" w:color="auto"/>
            <w:bottom w:val="none" w:sz="0" w:space="0" w:color="auto"/>
            <w:right w:val="none" w:sz="0" w:space="0" w:color="auto"/>
          </w:divBdr>
        </w:div>
        <w:div w:id="1081369481">
          <w:marLeft w:val="0"/>
          <w:marRight w:val="0"/>
          <w:marTop w:val="0"/>
          <w:marBottom w:val="0"/>
          <w:divBdr>
            <w:top w:val="none" w:sz="0" w:space="0" w:color="auto"/>
            <w:left w:val="none" w:sz="0" w:space="0" w:color="auto"/>
            <w:bottom w:val="none" w:sz="0" w:space="0" w:color="auto"/>
            <w:right w:val="none" w:sz="0" w:space="0" w:color="auto"/>
          </w:divBdr>
        </w:div>
        <w:div w:id="861825979">
          <w:marLeft w:val="0"/>
          <w:marRight w:val="0"/>
          <w:marTop w:val="0"/>
          <w:marBottom w:val="0"/>
          <w:divBdr>
            <w:top w:val="none" w:sz="0" w:space="0" w:color="auto"/>
            <w:left w:val="none" w:sz="0" w:space="0" w:color="auto"/>
            <w:bottom w:val="none" w:sz="0" w:space="0" w:color="auto"/>
            <w:right w:val="none" w:sz="0" w:space="0" w:color="auto"/>
          </w:divBdr>
        </w:div>
        <w:div w:id="102700268">
          <w:marLeft w:val="0"/>
          <w:marRight w:val="0"/>
          <w:marTop w:val="0"/>
          <w:marBottom w:val="0"/>
          <w:divBdr>
            <w:top w:val="none" w:sz="0" w:space="0" w:color="auto"/>
            <w:left w:val="none" w:sz="0" w:space="0" w:color="auto"/>
            <w:bottom w:val="none" w:sz="0" w:space="0" w:color="auto"/>
            <w:right w:val="none" w:sz="0" w:space="0" w:color="auto"/>
          </w:divBdr>
        </w:div>
        <w:div w:id="995769848">
          <w:marLeft w:val="0"/>
          <w:marRight w:val="0"/>
          <w:marTop w:val="0"/>
          <w:marBottom w:val="0"/>
          <w:divBdr>
            <w:top w:val="none" w:sz="0" w:space="0" w:color="auto"/>
            <w:left w:val="none" w:sz="0" w:space="0" w:color="auto"/>
            <w:bottom w:val="none" w:sz="0" w:space="0" w:color="auto"/>
            <w:right w:val="none" w:sz="0" w:space="0" w:color="auto"/>
          </w:divBdr>
        </w:div>
        <w:div w:id="1650743188">
          <w:marLeft w:val="0"/>
          <w:marRight w:val="0"/>
          <w:marTop w:val="0"/>
          <w:marBottom w:val="0"/>
          <w:divBdr>
            <w:top w:val="none" w:sz="0" w:space="0" w:color="auto"/>
            <w:left w:val="none" w:sz="0" w:space="0" w:color="auto"/>
            <w:bottom w:val="none" w:sz="0" w:space="0" w:color="auto"/>
            <w:right w:val="none" w:sz="0" w:space="0" w:color="auto"/>
          </w:divBdr>
        </w:div>
        <w:div w:id="1860660369">
          <w:marLeft w:val="0"/>
          <w:marRight w:val="0"/>
          <w:marTop w:val="0"/>
          <w:marBottom w:val="0"/>
          <w:divBdr>
            <w:top w:val="none" w:sz="0" w:space="0" w:color="auto"/>
            <w:left w:val="none" w:sz="0" w:space="0" w:color="auto"/>
            <w:bottom w:val="none" w:sz="0" w:space="0" w:color="auto"/>
            <w:right w:val="none" w:sz="0" w:space="0" w:color="auto"/>
          </w:divBdr>
        </w:div>
        <w:div w:id="35647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Lopresti</dc:creator>
  <cp:keywords/>
  <dc:description/>
  <cp:lastModifiedBy>Deborah Lopresti</cp:lastModifiedBy>
  <cp:revision>1</cp:revision>
  <dcterms:created xsi:type="dcterms:W3CDTF">2019-02-11T17:40:00Z</dcterms:created>
  <dcterms:modified xsi:type="dcterms:W3CDTF">2019-02-11T22:38:00Z</dcterms:modified>
</cp:coreProperties>
</file>